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70" w:rsidRPr="00595070" w:rsidRDefault="00595070" w:rsidP="00595070">
      <w:pPr>
        <w:pStyle w:val="0-Answer-H1-NoSpace"/>
        <w:spacing w:before="0"/>
        <w:rPr>
          <w:sz w:val="36"/>
          <w:szCs w:val="36"/>
        </w:rPr>
      </w:pPr>
      <w:r w:rsidRPr="00595070">
        <w:rPr>
          <w:sz w:val="36"/>
          <w:szCs w:val="36"/>
        </w:rPr>
        <w:t>Chapter 2 Warm-Up Answers</w:t>
      </w:r>
    </w:p>
    <w:p w:rsidR="00595070" w:rsidRDefault="00595070" w:rsidP="00595070">
      <w:pPr>
        <w:pStyle w:val="0-Answer-H1-NoSpace"/>
        <w:spacing w:before="0"/>
      </w:pPr>
    </w:p>
    <w:p w:rsidR="00595070" w:rsidRPr="002D79DB" w:rsidRDefault="00595070" w:rsidP="00595070">
      <w:pPr>
        <w:pStyle w:val="0-Answer-H1-NoSpace"/>
        <w:spacing w:before="0"/>
      </w:pPr>
      <w:r w:rsidRPr="002D79DB">
        <w:t>BLM 2–</w:t>
      </w:r>
      <w:r>
        <w:t>2</w:t>
      </w:r>
      <w:r w:rsidRPr="002D79DB">
        <w:t xml:space="preserve"> Chapter 2 Warm-Up</w:t>
      </w:r>
    </w:p>
    <w:p w:rsidR="00595070" w:rsidRDefault="00595070" w:rsidP="00595070">
      <w:pPr>
        <w:pStyle w:val="0-Answer-H1-NoSpace"/>
        <w:spacing w:before="0"/>
      </w:pPr>
    </w:p>
    <w:p w:rsidR="00595070" w:rsidRPr="002D79DB" w:rsidRDefault="00595070" w:rsidP="00595070">
      <w:pPr>
        <w:pStyle w:val="0-Answer-H1-NoSpace"/>
        <w:spacing w:before="0"/>
      </w:pPr>
      <w:r w:rsidRPr="002D79DB">
        <w:t xml:space="preserve">Section 2.1 </w:t>
      </w:r>
    </w:p>
    <w:p w:rsidR="00595070" w:rsidRPr="002D79DB" w:rsidRDefault="00595070" w:rsidP="00595070">
      <w:pPr>
        <w:pStyle w:val="0-Answer-Text"/>
      </w:pPr>
      <w:r w:rsidRPr="002D79DB">
        <w:rPr>
          <w:b/>
        </w:rPr>
        <w:t xml:space="preserve">1. </w:t>
      </w:r>
      <w:r w:rsidRPr="00D80689">
        <w:rPr>
          <w:rFonts w:eastAsia="Calibri"/>
          <w:szCs w:val="20"/>
        </w:rPr>
        <w:t>51, 58, 62, 63, 67, 70, 72, 75</w:t>
      </w:r>
      <w:r>
        <w:rPr>
          <w:rFonts w:eastAsia="Calibri"/>
          <w:szCs w:val="20"/>
        </w:rPr>
        <w:t xml:space="preserve">; </w:t>
      </w:r>
      <w:r w:rsidRPr="00D80689">
        <w:rPr>
          <w:rFonts w:eastAsia="Calibri"/>
          <w:szCs w:val="20"/>
        </w:rPr>
        <w:t>67, 70, 72, 75 are in the upper half.</w:t>
      </w:r>
    </w:p>
    <w:p w:rsidR="00595070" w:rsidRPr="002D79DB" w:rsidRDefault="00595070" w:rsidP="00595070">
      <w:pPr>
        <w:pStyle w:val="0-Answer-Text"/>
      </w:pPr>
      <w:r w:rsidRPr="002D79DB">
        <w:rPr>
          <w:b/>
        </w:rPr>
        <w:t xml:space="preserve">2. </w:t>
      </w:r>
      <w:r w:rsidRPr="00D80689">
        <w:rPr>
          <w:rFonts w:eastAsia="Calibri"/>
          <w:szCs w:val="20"/>
        </w:rPr>
        <w:t>2</w:t>
      </w:r>
    </w:p>
    <w:p w:rsidR="00595070" w:rsidRDefault="00595070" w:rsidP="00595070">
      <w:pPr>
        <w:pStyle w:val="0-Answer-Text"/>
        <w:rPr>
          <w:rFonts w:eastAsia="Calibri"/>
          <w:szCs w:val="20"/>
        </w:rPr>
      </w:pPr>
      <w:r w:rsidRPr="002D79DB">
        <w:rPr>
          <w:b/>
        </w:rPr>
        <w:t xml:space="preserve">3. </w:t>
      </w:r>
      <w:proofErr w:type="gramStart"/>
      <w:r w:rsidRPr="00D80689">
        <w:rPr>
          <w:rFonts w:eastAsia="Calibri"/>
          <w:b/>
          <w:szCs w:val="20"/>
        </w:rPr>
        <w:t>a</w:t>
      </w:r>
      <w:proofErr w:type="gramEnd"/>
      <w:r w:rsidRPr="00D80689">
        <w:rPr>
          <w:rFonts w:eastAsia="Calibri"/>
          <w:b/>
          <w:szCs w:val="20"/>
        </w:rPr>
        <w:t>)</w:t>
      </w:r>
      <w:r>
        <w:rPr>
          <w:rFonts w:eastAsia="Calibri"/>
          <w:b/>
          <w:szCs w:val="20"/>
        </w:rPr>
        <w:t xml:space="preserve"> </w:t>
      </w:r>
      <w:r w:rsidRPr="003F39EF">
        <w:rPr>
          <w:rFonts w:eastAsia="Calibri"/>
          <w:szCs w:val="20"/>
        </w:rPr>
        <w:t>Estimate</w:t>
      </w:r>
      <w:r>
        <w:rPr>
          <w:rFonts w:eastAsia="Calibri"/>
          <w:szCs w:val="20"/>
        </w:rPr>
        <w:t>:</w:t>
      </w:r>
      <w:r w:rsidRPr="00D80689">
        <w:rPr>
          <w:rFonts w:eastAsia="Calibri"/>
          <w:b/>
          <w:szCs w:val="20"/>
        </w:rPr>
        <w:t xml:space="preserve"> </w:t>
      </w:r>
      <w:r w:rsidRPr="00D80689">
        <w:rPr>
          <w:rFonts w:eastAsia="Calibri"/>
          <w:i/>
          <w:szCs w:val="20"/>
        </w:rPr>
        <w:t>n</w:t>
      </w:r>
      <w:r w:rsidRPr="00D80689">
        <w:rPr>
          <w:rFonts w:eastAsia="Calibri"/>
          <w:szCs w:val="20"/>
        </w:rPr>
        <w:t xml:space="preserve"> = </w:t>
      </w:r>
      <w:r>
        <w:rPr>
          <w:rFonts w:eastAsia="Calibri"/>
          <w:szCs w:val="20"/>
        </w:rPr>
        <w:t>1</w:t>
      </w:r>
      <w:r w:rsidRPr="00D80689">
        <w:rPr>
          <w:rFonts w:eastAsia="Calibri"/>
          <w:szCs w:val="20"/>
        </w:rPr>
        <w:t>5</w:t>
      </w:r>
      <w:r>
        <w:rPr>
          <w:rFonts w:eastAsia="Calibri"/>
          <w:szCs w:val="20"/>
        </w:rPr>
        <w:t>; Calculate:</w:t>
      </w:r>
      <w:r w:rsidRPr="003F39EF">
        <w:rPr>
          <w:rFonts w:eastAsia="Calibri"/>
          <w:i/>
          <w:szCs w:val="20"/>
        </w:rPr>
        <w:t xml:space="preserve"> </w:t>
      </w:r>
      <w:r w:rsidRPr="00D80689">
        <w:rPr>
          <w:rFonts w:eastAsia="Calibri"/>
          <w:i/>
          <w:szCs w:val="20"/>
        </w:rPr>
        <w:t>n</w:t>
      </w:r>
      <w:r w:rsidRPr="00D80689">
        <w:rPr>
          <w:rFonts w:eastAsia="Calibri"/>
          <w:szCs w:val="20"/>
        </w:rPr>
        <w:t xml:space="preserve"> = </w:t>
      </w:r>
      <w:r>
        <w:rPr>
          <w:rFonts w:eastAsia="Calibri"/>
          <w:szCs w:val="20"/>
        </w:rPr>
        <w:t>18</w:t>
      </w:r>
      <w:r w:rsidRPr="00D80689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 xml:space="preserve"> </w:t>
      </w:r>
      <w:r w:rsidRPr="00D80689">
        <w:rPr>
          <w:rFonts w:eastAsia="Calibri"/>
          <w:szCs w:val="20"/>
        </w:rPr>
        <w:t xml:space="preserve"> </w:t>
      </w:r>
    </w:p>
    <w:p w:rsidR="00595070" w:rsidRDefault="00595070" w:rsidP="00595070">
      <w:pPr>
        <w:pStyle w:val="0-Answer-Text"/>
        <w:rPr>
          <w:rFonts w:eastAsia="Calibri"/>
          <w:szCs w:val="20"/>
        </w:rPr>
      </w:pPr>
      <w:r w:rsidRPr="00D80689">
        <w:rPr>
          <w:rFonts w:eastAsia="Calibri"/>
          <w:b/>
          <w:szCs w:val="20"/>
        </w:rPr>
        <w:t>b)</w:t>
      </w:r>
      <w:r w:rsidRPr="003F39EF">
        <w:rPr>
          <w:rFonts w:eastAsia="Calibri"/>
          <w:szCs w:val="20"/>
        </w:rPr>
        <w:t xml:space="preserve"> Estimate</w:t>
      </w:r>
      <w:r>
        <w:rPr>
          <w:rFonts w:eastAsia="Calibri"/>
          <w:szCs w:val="20"/>
        </w:rPr>
        <w:t>:</w:t>
      </w:r>
      <w:r w:rsidRPr="00D80689">
        <w:rPr>
          <w:rFonts w:eastAsia="Calibri"/>
          <w:b/>
          <w:szCs w:val="20"/>
        </w:rPr>
        <w:t xml:space="preserve"> </w:t>
      </w:r>
      <w:r w:rsidRPr="00D80689">
        <w:rPr>
          <w:rFonts w:eastAsia="Calibri"/>
          <w:i/>
          <w:szCs w:val="20"/>
        </w:rPr>
        <w:t>n</w:t>
      </w:r>
      <w:r w:rsidRPr="00D80689">
        <w:rPr>
          <w:rFonts w:eastAsia="Calibri"/>
          <w:szCs w:val="20"/>
        </w:rPr>
        <w:t xml:space="preserve"> = </w:t>
      </w:r>
      <w:r>
        <w:rPr>
          <w:rFonts w:eastAsia="Calibri"/>
          <w:szCs w:val="20"/>
        </w:rPr>
        <w:t>4</w:t>
      </w:r>
      <w:r w:rsidRPr="00D80689">
        <w:rPr>
          <w:rFonts w:eastAsia="Calibri"/>
          <w:szCs w:val="20"/>
        </w:rPr>
        <w:t>5</w:t>
      </w:r>
      <w:r>
        <w:rPr>
          <w:rFonts w:eastAsia="Calibri"/>
          <w:szCs w:val="20"/>
        </w:rPr>
        <w:t>; Calculate:</w:t>
      </w:r>
      <w:r w:rsidRPr="003F39EF">
        <w:rPr>
          <w:rFonts w:eastAsia="Calibri"/>
          <w:i/>
          <w:szCs w:val="20"/>
        </w:rPr>
        <w:t xml:space="preserve"> </w:t>
      </w:r>
      <w:r w:rsidRPr="00D80689">
        <w:rPr>
          <w:rFonts w:eastAsia="Calibri"/>
          <w:szCs w:val="20"/>
        </w:rPr>
        <w:t xml:space="preserve"> </w:t>
      </w:r>
      <w:r w:rsidRPr="00D80689">
        <w:rPr>
          <w:rFonts w:eastAsia="Calibri"/>
          <w:i/>
          <w:szCs w:val="20"/>
        </w:rPr>
        <w:t>n</w:t>
      </w:r>
      <w:r w:rsidRPr="00D80689">
        <w:rPr>
          <w:rFonts w:eastAsia="Calibri"/>
          <w:szCs w:val="20"/>
        </w:rPr>
        <w:t xml:space="preserve"> = </w:t>
      </w:r>
      <w:r>
        <w:rPr>
          <w:rFonts w:eastAsia="Calibri"/>
          <w:szCs w:val="20"/>
        </w:rPr>
        <w:t xml:space="preserve">40.5 </w:t>
      </w:r>
      <w:r w:rsidRPr="00D80689">
        <w:rPr>
          <w:rFonts w:eastAsia="Calibri"/>
          <w:szCs w:val="20"/>
        </w:rPr>
        <w:t xml:space="preserve">  </w:t>
      </w:r>
    </w:p>
    <w:p w:rsidR="00595070" w:rsidRPr="002D79DB" w:rsidRDefault="00595070" w:rsidP="00595070">
      <w:pPr>
        <w:pStyle w:val="0-Answer-Text"/>
      </w:pPr>
      <w:r w:rsidRPr="00D80689">
        <w:rPr>
          <w:rFonts w:eastAsia="Calibri"/>
          <w:b/>
          <w:szCs w:val="20"/>
        </w:rPr>
        <w:t>c)</w:t>
      </w:r>
      <w:r w:rsidRPr="00D80689">
        <w:rPr>
          <w:rFonts w:eastAsia="Calibri"/>
          <w:szCs w:val="20"/>
        </w:rPr>
        <w:t xml:space="preserve"> </w:t>
      </w:r>
      <w:r w:rsidRPr="003F39EF">
        <w:rPr>
          <w:rFonts w:eastAsia="Calibri"/>
          <w:szCs w:val="20"/>
        </w:rPr>
        <w:t>Estimate</w:t>
      </w:r>
      <w:r>
        <w:rPr>
          <w:rFonts w:eastAsia="Calibri"/>
          <w:szCs w:val="20"/>
        </w:rPr>
        <w:t>:</w:t>
      </w:r>
      <w:r w:rsidRPr="00D80689">
        <w:rPr>
          <w:rFonts w:eastAsia="Calibri"/>
          <w:b/>
          <w:szCs w:val="20"/>
        </w:rPr>
        <w:t xml:space="preserve"> </w:t>
      </w:r>
      <w:r w:rsidRPr="00D80689">
        <w:rPr>
          <w:rFonts w:eastAsia="Calibri"/>
          <w:i/>
          <w:szCs w:val="20"/>
        </w:rPr>
        <w:t>n</w:t>
      </w:r>
      <w:r w:rsidRPr="00D80689">
        <w:rPr>
          <w:rFonts w:eastAsia="Calibri"/>
          <w:szCs w:val="20"/>
        </w:rPr>
        <w:t xml:space="preserve"> = </w:t>
      </w:r>
      <w:r>
        <w:rPr>
          <w:rFonts w:eastAsia="Calibri"/>
          <w:szCs w:val="20"/>
        </w:rPr>
        <w:t>110; Calculate:</w:t>
      </w:r>
      <w:r w:rsidRPr="003F39EF">
        <w:rPr>
          <w:rFonts w:eastAsia="Calibri"/>
          <w:i/>
          <w:szCs w:val="20"/>
        </w:rPr>
        <w:t xml:space="preserve"> </w:t>
      </w:r>
      <w:r w:rsidRPr="00D80689">
        <w:rPr>
          <w:rFonts w:eastAsia="Calibri"/>
          <w:i/>
          <w:szCs w:val="20"/>
        </w:rPr>
        <w:t>n</w:t>
      </w:r>
      <w:r w:rsidRPr="00D80689">
        <w:rPr>
          <w:rFonts w:eastAsia="Calibri"/>
          <w:szCs w:val="20"/>
        </w:rPr>
        <w:t xml:space="preserve"> = 112.5</w:t>
      </w:r>
    </w:p>
    <w:p w:rsidR="00595070" w:rsidRDefault="00595070" w:rsidP="00595070">
      <w:pPr>
        <w:pStyle w:val="0-Answer-Text"/>
      </w:pPr>
      <w:r w:rsidRPr="002D79DB">
        <w:rPr>
          <w:b/>
        </w:rPr>
        <w:t xml:space="preserve">4. 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18"/>
        <w:gridCol w:w="1374"/>
        <w:gridCol w:w="1384"/>
      </w:tblGrid>
      <w:tr w:rsidR="00595070" w:rsidRPr="00D80689" w:rsidTr="00F768A2">
        <w:tc>
          <w:tcPr>
            <w:tcW w:w="1318" w:type="dxa"/>
            <w:shd w:val="clear" w:color="auto" w:fill="D9D9D9"/>
          </w:tcPr>
          <w:p w:rsidR="00595070" w:rsidRPr="00D80689" w:rsidRDefault="00595070" w:rsidP="00F768A2">
            <w:pPr>
              <w:pStyle w:val="0-Answer-TableHead"/>
              <w:rPr>
                <w:rFonts w:eastAsia="Calibri"/>
              </w:rPr>
            </w:pPr>
            <w:r w:rsidRPr="00D80689">
              <w:rPr>
                <w:rFonts w:eastAsia="Calibri"/>
              </w:rPr>
              <w:t>Size</w:t>
            </w:r>
          </w:p>
        </w:tc>
        <w:tc>
          <w:tcPr>
            <w:tcW w:w="1374" w:type="dxa"/>
            <w:shd w:val="clear" w:color="auto" w:fill="D9D9D9"/>
          </w:tcPr>
          <w:p w:rsidR="00595070" w:rsidRPr="00D80689" w:rsidRDefault="00595070" w:rsidP="00F768A2">
            <w:pPr>
              <w:pStyle w:val="0-Answer-TableHead"/>
              <w:rPr>
                <w:rFonts w:eastAsia="Calibri"/>
              </w:rPr>
            </w:pPr>
            <w:r w:rsidRPr="00D80689">
              <w:rPr>
                <w:rFonts w:eastAsia="Calibri"/>
              </w:rPr>
              <w:t>Tally</w:t>
            </w:r>
          </w:p>
        </w:tc>
        <w:tc>
          <w:tcPr>
            <w:tcW w:w="1384" w:type="dxa"/>
            <w:shd w:val="clear" w:color="auto" w:fill="D9D9D9"/>
          </w:tcPr>
          <w:p w:rsidR="00595070" w:rsidRPr="00D80689" w:rsidRDefault="00595070" w:rsidP="00F768A2">
            <w:pPr>
              <w:pStyle w:val="0-Answer-TableHead"/>
              <w:rPr>
                <w:rFonts w:eastAsia="Calibri"/>
              </w:rPr>
            </w:pPr>
            <w:r w:rsidRPr="00D80689">
              <w:rPr>
                <w:rFonts w:eastAsia="Calibri"/>
              </w:rPr>
              <w:t>Frequency</w:t>
            </w:r>
          </w:p>
        </w:tc>
      </w:tr>
      <w:tr w:rsidR="00595070" w:rsidRPr="00D80689" w:rsidTr="00F768A2">
        <w:tc>
          <w:tcPr>
            <w:tcW w:w="1318" w:type="dxa"/>
            <w:shd w:val="clear" w:color="auto" w:fill="auto"/>
          </w:tcPr>
          <w:p w:rsidR="00595070" w:rsidRPr="00D80689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 w:rsidRPr="00D80689">
              <w:rPr>
                <w:rFonts w:eastAsia="Calibri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:rsidR="00595070" w:rsidRPr="00A35926" w:rsidRDefault="00595070" w:rsidP="00F768A2">
            <w:pPr>
              <w:pStyle w:val="0-Answer-TableText"/>
              <w:rPr>
                <w:rFonts w:eastAsia="Calibri"/>
              </w:rPr>
            </w:pPr>
            <w:r>
              <w:rPr>
                <w:rFonts w:eastAsia="Calibri"/>
              </w:rPr>
              <w:t>||</w:t>
            </w:r>
          </w:p>
        </w:tc>
        <w:tc>
          <w:tcPr>
            <w:tcW w:w="1384" w:type="dxa"/>
            <w:shd w:val="clear" w:color="auto" w:fill="auto"/>
          </w:tcPr>
          <w:p w:rsidR="00595070" w:rsidRPr="00D80689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95070" w:rsidRPr="00D80689" w:rsidTr="00F768A2">
        <w:tc>
          <w:tcPr>
            <w:tcW w:w="1318" w:type="dxa"/>
            <w:shd w:val="clear" w:color="auto" w:fill="auto"/>
          </w:tcPr>
          <w:p w:rsidR="00595070" w:rsidRPr="00D80689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:rsidR="00595070" w:rsidRPr="00A35926" w:rsidRDefault="00595070" w:rsidP="00F768A2">
            <w:pPr>
              <w:pStyle w:val="0-Answer-TableText"/>
              <w:rPr>
                <w:rFonts w:eastAsia="Calibri"/>
              </w:rPr>
            </w:pPr>
            <w:r>
              <w:rPr>
                <w:rFonts w:eastAsia="Calibri"/>
              </w:rPr>
              <w:t>||</w:t>
            </w:r>
          </w:p>
        </w:tc>
        <w:tc>
          <w:tcPr>
            <w:tcW w:w="1384" w:type="dxa"/>
            <w:shd w:val="clear" w:color="auto" w:fill="auto"/>
          </w:tcPr>
          <w:p w:rsidR="00595070" w:rsidRPr="00D80689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95070" w:rsidRPr="00D80689" w:rsidTr="00F768A2">
        <w:tc>
          <w:tcPr>
            <w:tcW w:w="1318" w:type="dxa"/>
            <w:shd w:val="clear" w:color="auto" w:fill="auto"/>
          </w:tcPr>
          <w:p w:rsidR="00595070" w:rsidRPr="00D80689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374" w:type="dxa"/>
            <w:shd w:val="clear" w:color="auto" w:fill="auto"/>
          </w:tcPr>
          <w:p w:rsidR="00595070" w:rsidRPr="00A35926" w:rsidRDefault="00595070" w:rsidP="00F768A2">
            <w:pPr>
              <w:pStyle w:val="0-Answer-TableText"/>
              <w:rPr>
                <w:rFonts w:eastAsia="Calibri"/>
              </w:rPr>
            </w:pPr>
            <w:r>
              <w:rPr>
                <w:rFonts w:eastAsia="Calibri"/>
              </w:rPr>
              <w:t>|||</w:t>
            </w:r>
          </w:p>
        </w:tc>
        <w:tc>
          <w:tcPr>
            <w:tcW w:w="1384" w:type="dxa"/>
            <w:shd w:val="clear" w:color="auto" w:fill="auto"/>
          </w:tcPr>
          <w:p w:rsidR="00595070" w:rsidRPr="00D80689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95070" w:rsidRPr="00D80689" w:rsidTr="00F768A2">
        <w:tc>
          <w:tcPr>
            <w:tcW w:w="1318" w:type="dxa"/>
            <w:shd w:val="clear" w:color="auto" w:fill="auto"/>
          </w:tcPr>
          <w:p w:rsidR="00595070" w:rsidRPr="00D80689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74" w:type="dxa"/>
            <w:shd w:val="clear" w:color="auto" w:fill="auto"/>
          </w:tcPr>
          <w:p w:rsidR="00595070" w:rsidRPr="00A35926" w:rsidRDefault="00595070" w:rsidP="00F768A2">
            <w:pPr>
              <w:pStyle w:val="0-Answer-TableText"/>
              <w:rPr>
                <w:rFonts w:eastAsia="Calibri"/>
              </w:rPr>
            </w:pPr>
            <w:r>
              <w:rPr>
                <w:rFonts w:eastAsia="Calibri"/>
                <w:strike/>
              </w:rPr>
              <w:t>||||</w:t>
            </w:r>
            <w:r w:rsidRPr="00D8068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|</w:t>
            </w:r>
          </w:p>
        </w:tc>
        <w:tc>
          <w:tcPr>
            <w:tcW w:w="1384" w:type="dxa"/>
            <w:shd w:val="clear" w:color="auto" w:fill="auto"/>
          </w:tcPr>
          <w:p w:rsidR="00595070" w:rsidRPr="00D80689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595070" w:rsidRPr="00D80689" w:rsidTr="00F768A2">
        <w:tc>
          <w:tcPr>
            <w:tcW w:w="1318" w:type="dxa"/>
            <w:shd w:val="clear" w:color="auto" w:fill="auto"/>
          </w:tcPr>
          <w:p w:rsidR="00595070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:rsidR="00595070" w:rsidRDefault="00595070" w:rsidP="00F768A2">
            <w:pPr>
              <w:pStyle w:val="0-Answer-TableText"/>
              <w:rPr>
                <w:rFonts w:eastAsia="Calibri"/>
              </w:rPr>
            </w:pPr>
            <w:r>
              <w:rPr>
                <w:rFonts w:eastAsia="Calibri"/>
              </w:rPr>
              <w:t>|||</w:t>
            </w:r>
          </w:p>
        </w:tc>
        <w:tc>
          <w:tcPr>
            <w:tcW w:w="1384" w:type="dxa"/>
            <w:shd w:val="clear" w:color="auto" w:fill="auto"/>
          </w:tcPr>
          <w:p w:rsidR="00595070" w:rsidRPr="00D80689" w:rsidRDefault="00595070" w:rsidP="00F768A2">
            <w:pPr>
              <w:pStyle w:val="0-Answer-TableTex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595070" w:rsidRDefault="00595070" w:rsidP="00595070">
      <w:pPr>
        <w:pStyle w:val="0-Answer-Text"/>
        <w:spacing w:before="120"/>
        <w:rPr>
          <w:rFonts w:eastAsia="Calibri"/>
          <w:b/>
          <w:szCs w:val="20"/>
        </w:rPr>
      </w:pPr>
      <w:r w:rsidRPr="00D80689">
        <w:rPr>
          <w:rFonts w:eastAsia="Calibri"/>
          <w:b/>
          <w:szCs w:val="20"/>
        </w:rPr>
        <w:t xml:space="preserve">5. </w:t>
      </w:r>
      <w:proofErr w:type="gramStart"/>
      <w:r w:rsidRPr="00D80689">
        <w:rPr>
          <w:rFonts w:eastAsia="Calibri"/>
          <w:b/>
          <w:szCs w:val="20"/>
        </w:rPr>
        <w:t>a</w:t>
      </w:r>
      <w:proofErr w:type="gramEnd"/>
      <w:r w:rsidRPr="00D80689">
        <w:rPr>
          <w:rFonts w:eastAsia="Calibri"/>
          <w:b/>
          <w:szCs w:val="20"/>
        </w:rPr>
        <w:t xml:space="preserve">) </w:t>
      </w:r>
      <w:r w:rsidRPr="00D80689">
        <w:rPr>
          <w:rFonts w:eastAsia="Calibri"/>
          <w:i/>
          <w:szCs w:val="20"/>
        </w:rPr>
        <w:t>x</w:t>
      </w:r>
      <w:r w:rsidRPr="00D80689">
        <w:rPr>
          <w:rFonts w:eastAsia="Calibri"/>
          <w:szCs w:val="20"/>
        </w:rPr>
        <w:t xml:space="preserve"> = 2</w:t>
      </w:r>
      <w:r>
        <w:rPr>
          <w:rFonts w:eastAsia="Calibri"/>
          <w:szCs w:val="20"/>
        </w:rPr>
        <w:t xml:space="preserve"> </w:t>
      </w:r>
      <w:r w:rsidRPr="00D80689">
        <w:rPr>
          <w:rFonts w:eastAsia="Calibri"/>
          <w:szCs w:val="20"/>
        </w:rPr>
        <w:t xml:space="preserve"> </w:t>
      </w:r>
      <w:r w:rsidRPr="00D80689">
        <w:rPr>
          <w:rFonts w:eastAsia="Calibri"/>
          <w:b/>
          <w:szCs w:val="20"/>
        </w:rPr>
        <w:t xml:space="preserve"> </w:t>
      </w:r>
    </w:p>
    <w:p w:rsidR="00595070" w:rsidRPr="002D79DB" w:rsidRDefault="00595070" w:rsidP="00595070">
      <w:pPr>
        <w:pStyle w:val="0-Answer-Text"/>
        <w:spacing w:before="120"/>
      </w:pPr>
      <w:bookmarkStart w:id="0" w:name="_GoBack"/>
      <w:bookmarkEnd w:id="0"/>
      <w:r w:rsidRPr="00D80689">
        <w:rPr>
          <w:rFonts w:eastAsia="Calibri"/>
          <w:b/>
          <w:szCs w:val="20"/>
        </w:rPr>
        <w:t>b)</w:t>
      </w:r>
      <w:r w:rsidRPr="00D80689">
        <w:rPr>
          <w:rFonts w:eastAsia="Calibri"/>
          <w:szCs w:val="20"/>
        </w:rPr>
        <w:t xml:space="preserve"> </w:t>
      </w:r>
      <w:r w:rsidRPr="00D80689">
        <w:rPr>
          <w:rFonts w:eastAsia="Calibri"/>
          <w:i/>
          <w:szCs w:val="20"/>
        </w:rPr>
        <w:t>y</w:t>
      </w:r>
      <w:r w:rsidRPr="00D80689">
        <w:rPr>
          <w:rFonts w:eastAsia="Calibri"/>
          <w:szCs w:val="20"/>
        </w:rPr>
        <w:t xml:space="preserve"> = 2</w:t>
      </w:r>
    </w:p>
    <w:p w:rsidR="00595070" w:rsidRDefault="00595070" w:rsidP="00595070">
      <w:pPr>
        <w:pStyle w:val="0-Answer-H1-NoSpace"/>
      </w:pPr>
    </w:p>
    <w:p w:rsidR="00595070" w:rsidRPr="002D79DB" w:rsidRDefault="00595070" w:rsidP="00595070">
      <w:pPr>
        <w:pStyle w:val="0-Answer-H1-NoSpace"/>
      </w:pPr>
      <w:r w:rsidRPr="002D79DB">
        <w:t>Section 2.2</w:t>
      </w:r>
    </w:p>
    <w:p w:rsidR="00595070" w:rsidRPr="00D80689" w:rsidRDefault="00595070" w:rsidP="00595070">
      <w:pPr>
        <w:pStyle w:val="0-Answer-Text"/>
      </w:pPr>
      <w:r w:rsidRPr="00D80689">
        <w:rPr>
          <w:b/>
        </w:rPr>
        <w:t>1.</w:t>
      </w:r>
      <w:r w:rsidRPr="00D80689">
        <w:t xml:space="preserve"> </w:t>
      </w:r>
      <w:proofErr w:type="gramStart"/>
      <w:r>
        <w:t>s</w:t>
      </w:r>
      <w:r w:rsidRPr="00D80689">
        <w:t>ize</w:t>
      </w:r>
      <w:proofErr w:type="gramEnd"/>
      <w:r w:rsidRPr="00D80689">
        <w:t xml:space="preserve"> 8</w:t>
      </w:r>
    </w:p>
    <w:p w:rsidR="00595070" w:rsidRPr="00D80689" w:rsidRDefault="00595070" w:rsidP="00595070">
      <w:pPr>
        <w:pStyle w:val="0-Answer-Text"/>
      </w:pPr>
      <w:r w:rsidRPr="00D80689">
        <w:rPr>
          <w:b/>
        </w:rPr>
        <w:t>2.</w:t>
      </w:r>
      <w:r w:rsidRPr="00D80689">
        <w:t xml:space="preserve"> </w:t>
      </w:r>
      <w:proofErr w:type="gramStart"/>
      <w:r w:rsidRPr="003D0D63">
        <w:rPr>
          <w:i/>
        </w:rPr>
        <w:t>n</w:t>
      </w:r>
      <w:proofErr w:type="gramEnd"/>
      <w:r w:rsidRPr="00D80689">
        <w:t xml:space="preserve"> = 25</w:t>
      </w:r>
    </w:p>
    <w:p w:rsidR="00595070" w:rsidRPr="00D80689" w:rsidRDefault="00595070" w:rsidP="00595070">
      <w:pPr>
        <w:pStyle w:val="0-Answer-Text"/>
      </w:pPr>
      <w:r w:rsidRPr="00D80689">
        <w:rPr>
          <w:b/>
        </w:rPr>
        <w:t>3.</w:t>
      </w:r>
      <w:r w:rsidRPr="00D80689">
        <w:t xml:space="preserve"> 4</w:t>
      </w:r>
      <w:r>
        <w:t>7</w:t>
      </w:r>
    </w:p>
    <w:p w:rsidR="00595070" w:rsidRPr="00D80689" w:rsidRDefault="00595070" w:rsidP="00595070">
      <w:pPr>
        <w:pStyle w:val="0-Answer-Text"/>
      </w:pPr>
      <w:r w:rsidRPr="00D80689">
        <w:rPr>
          <w:b/>
        </w:rPr>
        <w:t>4.</w:t>
      </w:r>
      <w:r w:rsidRPr="00D80689">
        <w:t xml:space="preserve"> 2.1</w:t>
      </w:r>
    </w:p>
    <w:p w:rsidR="00595070" w:rsidRPr="002D79DB" w:rsidRDefault="00595070" w:rsidP="00595070">
      <w:pPr>
        <w:pStyle w:val="0-Answer-Text"/>
      </w:pPr>
      <w:r w:rsidRPr="00D80689">
        <w:rPr>
          <w:b/>
        </w:rPr>
        <w:t>5.</w:t>
      </w:r>
      <w:r w:rsidRPr="00D80689">
        <w:t xml:space="preserve"> 72%</w:t>
      </w:r>
    </w:p>
    <w:p w:rsidR="00595070" w:rsidRDefault="00595070" w:rsidP="00595070">
      <w:pPr>
        <w:pStyle w:val="0-Answer-H1-NoSpace"/>
      </w:pPr>
    </w:p>
    <w:p w:rsidR="00595070" w:rsidRPr="002D79DB" w:rsidRDefault="00595070" w:rsidP="00595070">
      <w:pPr>
        <w:pStyle w:val="0-Answer-H1-NoSpace"/>
      </w:pPr>
      <w:r w:rsidRPr="002D79DB">
        <w:t xml:space="preserve">Section 2.3 </w:t>
      </w:r>
    </w:p>
    <w:p w:rsidR="00595070" w:rsidRPr="00D80689" w:rsidRDefault="00595070" w:rsidP="00595070">
      <w:pPr>
        <w:rPr>
          <w:rFonts w:ascii="Verdana" w:eastAsia="Calibri" w:hAnsi="Verdana"/>
          <w:sz w:val="20"/>
          <w:szCs w:val="20"/>
        </w:rPr>
      </w:pPr>
      <w:r w:rsidRPr="00D80689">
        <w:rPr>
          <w:rFonts w:ascii="Verdana" w:eastAsia="Calibri" w:hAnsi="Verdana"/>
          <w:b/>
          <w:sz w:val="20"/>
          <w:szCs w:val="20"/>
        </w:rPr>
        <w:t>1.</w:t>
      </w:r>
      <w:r w:rsidRPr="00D80689">
        <w:rPr>
          <w:rFonts w:ascii="Verdana" w:eastAsia="Calibri" w:hAnsi="Verdana"/>
          <w:sz w:val="20"/>
          <w:szCs w:val="20"/>
        </w:rPr>
        <w:t xml:space="preserve"> 12</w:t>
      </w:r>
    </w:p>
    <w:p w:rsidR="00595070" w:rsidRPr="00D80689" w:rsidRDefault="00595070" w:rsidP="00595070">
      <w:pPr>
        <w:rPr>
          <w:rFonts w:ascii="Verdana" w:eastAsia="Calibri" w:hAnsi="Verdana"/>
          <w:sz w:val="20"/>
          <w:szCs w:val="20"/>
        </w:rPr>
      </w:pPr>
      <w:r w:rsidRPr="00D80689">
        <w:rPr>
          <w:rFonts w:ascii="Verdana" w:eastAsia="Calibri" w:hAnsi="Verdana"/>
          <w:b/>
          <w:sz w:val="20"/>
          <w:szCs w:val="20"/>
        </w:rPr>
        <w:t>2.</w:t>
      </w:r>
      <w:r w:rsidRPr="00D80689">
        <w:rPr>
          <w:rFonts w:ascii="Verdana" w:eastAsia="Calibri" w:hAnsi="Verdana"/>
          <w:sz w:val="20"/>
          <w:szCs w:val="20"/>
        </w:rPr>
        <w:t xml:space="preserve"> 60</w:t>
      </w:r>
    </w:p>
    <w:p w:rsidR="00595070" w:rsidRPr="00D80689" w:rsidRDefault="00595070" w:rsidP="00595070">
      <w:pPr>
        <w:rPr>
          <w:rFonts w:ascii="Verdana" w:eastAsia="Calibri" w:hAnsi="Verdana"/>
          <w:sz w:val="20"/>
          <w:szCs w:val="20"/>
        </w:rPr>
      </w:pPr>
      <w:r w:rsidRPr="00D80689">
        <w:rPr>
          <w:rFonts w:ascii="Verdana" w:eastAsia="Calibri" w:hAnsi="Verdana"/>
          <w:b/>
          <w:sz w:val="20"/>
          <w:szCs w:val="20"/>
        </w:rPr>
        <w:t>3.</w:t>
      </w:r>
      <w:r w:rsidRPr="00D80689">
        <w:rPr>
          <w:rFonts w:ascii="Verdana" w:eastAsia="Calibri" w:hAnsi="Verdana"/>
          <w:sz w:val="20"/>
          <w:szCs w:val="20"/>
        </w:rPr>
        <w:t xml:space="preserve"> 23.5</w:t>
      </w:r>
    </w:p>
    <w:p w:rsidR="00595070" w:rsidRPr="00D80689" w:rsidRDefault="00595070" w:rsidP="00595070">
      <w:pPr>
        <w:rPr>
          <w:rFonts w:ascii="Verdana" w:eastAsia="Calibri" w:hAnsi="Verdana"/>
          <w:sz w:val="20"/>
          <w:szCs w:val="20"/>
        </w:rPr>
      </w:pPr>
      <w:r w:rsidRPr="00D80689">
        <w:rPr>
          <w:rFonts w:ascii="Verdana" w:eastAsia="Calibri" w:hAnsi="Verdana"/>
          <w:b/>
          <w:sz w:val="20"/>
          <w:szCs w:val="20"/>
        </w:rPr>
        <w:t>4.</w:t>
      </w:r>
      <w:r w:rsidRPr="00D80689">
        <w:rPr>
          <w:rFonts w:ascii="Verdana" w:eastAsia="Calibri" w:hAnsi="Verdana"/>
          <w:sz w:val="20"/>
          <w:szCs w:val="20"/>
        </w:rPr>
        <w:t xml:space="preserve"> 62.4</w:t>
      </w:r>
    </w:p>
    <w:p w:rsidR="00595070" w:rsidRPr="00D80689" w:rsidRDefault="00595070" w:rsidP="00595070">
      <w:pPr>
        <w:rPr>
          <w:rFonts w:ascii="Verdana" w:eastAsia="Calibri" w:hAnsi="Verdana"/>
          <w:sz w:val="20"/>
          <w:szCs w:val="20"/>
        </w:rPr>
      </w:pPr>
      <w:r w:rsidRPr="00D80689">
        <w:rPr>
          <w:rFonts w:ascii="Verdana" w:eastAsia="Calibri" w:hAnsi="Verdana"/>
          <w:b/>
          <w:sz w:val="20"/>
          <w:szCs w:val="20"/>
        </w:rPr>
        <w:t>5.</w:t>
      </w:r>
      <w:r w:rsidRPr="00D80689">
        <w:rPr>
          <w:rFonts w:ascii="Verdana" w:eastAsia="Calibri" w:hAnsi="Verdana"/>
          <w:sz w:val="20"/>
          <w:szCs w:val="20"/>
        </w:rPr>
        <w:t xml:space="preserve"> 55</w:t>
      </w:r>
    </w:p>
    <w:p w:rsidR="00A85B16" w:rsidRDefault="00A85B16"/>
    <w:sectPr w:rsidR="00A8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70"/>
    <w:rsid w:val="00595070"/>
    <w:rsid w:val="00A85B16"/>
    <w:rsid w:val="00F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595070"/>
    <w:pPr>
      <w:suppressAutoHyphens w:val="0"/>
    </w:pPr>
    <w:rPr>
      <w:rFonts w:ascii="Verdana" w:eastAsia="Times" w:hAnsi="Verdana" w:cs="Arial"/>
      <w:sz w:val="20"/>
      <w:lang w:val="en-US"/>
    </w:rPr>
  </w:style>
  <w:style w:type="paragraph" w:customStyle="1" w:styleId="0-Answer-H1-NoSpace">
    <w:name w:val="0-Answer-H1-NoSpace"/>
    <w:basedOn w:val="Normal"/>
    <w:rsid w:val="00595070"/>
    <w:pPr>
      <w:suppressAutoHyphens w:val="0"/>
      <w:spacing w:before="60"/>
    </w:pPr>
    <w:rPr>
      <w:rFonts w:ascii="Verdana" w:hAnsi="Verdana"/>
      <w:b/>
      <w:sz w:val="20"/>
    </w:rPr>
  </w:style>
  <w:style w:type="paragraph" w:customStyle="1" w:styleId="0-Answer-TableHead">
    <w:name w:val="0-Answer-TableHead"/>
    <w:rsid w:val="00595070"/>
    <w:pPr>
      <w:spacing w:after="0" w:line="240" w:lineRule="auto"/>
      <w:jc w:val="center"/>
    </w:pPr>
    <w:rPr>
      <w:rFonts w:ascii="Verdana" w:eastAsia="Times New Roman" w:hAnsi="Verdana" w:cs="Arial"/>
      <w:b/>
      <w:bCs/>
      <w:sz w:val="16"/>
      <w:szCs w:val="18"/>
      <w:lang w:val="en-CA" w:eastAsia="ar-SA"/>
    </w:rPr>
  </w:style>
  <w:style w:type="paragraph" w:customStyle="1" w:styleId="0-Answer-TableText">
    <w:name w:val="0-Answer-TableText"/>
    <w:rsid w:val="00595070"/>
    <w:pPr>
      <w:spacing w:after="0" w:line="240" w:lineRule="auto"/>
    </w:pPr>
    <w:rPr>
      <w:rFonts w:ascii="Verdana" w:eastAsia="Times New Roman" w:hAnsi="Verdana" w:cs="Arial"/>
      <w:sz w:val="16"/>
      <w:szCs w:val="18"/>
      <w:lang w:val="en-C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595070"/>
    <w:pPr>
      <w:suppressAutoHyphens w:val="0"/>
    </w:pPr>
    <w:rPr>
      <w:rFonts w:ascii="Verdana" w:eastAsia="Times" w:hAnsi="Verdana" w:cs="Arial"/>
      <w:sz w:val="20"/>
      <w:lang w:val="en-US"/>
    </w:rPr>
  </w:style>
  <w:style w:type="paragraph" w:customStyle="1" w:styleId="0-Answer-H1-NoSpace">
    <w:name w:val="0-Answer-H1-NoSpace"/>
    <w:basedOn w:val="Normal"/>
    <w:rsid w:val="00595070"/>
    <w:pPr>
      <w:suppressAutoHyphens w:val="0"/>
      <w:spacing w:before="60"/>
    </w:pPr>
    <w:rPr>
      <w:rFonts w:ascii="Verdana" w:hAnsi="Verdana"/>
      <w:b/>
      <w:sz w:val="20"/>
    </w:rPr>
  </w:style>
  <w:style w:type="paragraph" w:customStyle="1" w:styleId="0-Answer-TableHead">
    <w:name w:val="0-Answer-TableHead"/>
    <w:rsid w:val="00595070"/>
    <w:pPr>
      <w:spacing w:after="0" w:line="240" w:lineRule="auto"/>
      <w:jc w:val="center"/>
    </w:pPr>
    <w:rPr>
      <w:rFonts w:ascii="Verdana" w:eastAsia="Times New Roman" w:hAnsi="Verdana" w:cs="Arial"/>
      <w:b/>
      <w:bCs/>
      <w:sz w:val="16"/>
      <w:szCs w:val="18"/>
      <w:lang w:val="en-CA" w:eastAsia="ar-SA"/>
    </w:rPr>
  </w:style>
  <w:style w:type="paragraph" w:customStyle="1" w:styleId="0-Answer-TableText">
    <w:name w:val="0-Answer-TableText"/>
    <w:rsid w:val="00595070"/>
    <w:pPr>
      <w:spacing w:after="0" w:line="240" w:lineRule="auto"/>
    </w:pPr>
    <w:rPr>
      <w:rFonts w:ascii="Verdana" w:eastAsia="Times New Roman" w:hAnsi="Verdana" w:cs="Arial"/>
      <w:sz w:val="16"/>
      <w:szCs w:val="18"/>
      <w:lang w:val="en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Rauch, Jodi</dc:creator>
  <cp:lastModifiedBy>Rauch, Jodi</cp:lastModifiedBy>
  <cp:revision>1</cp:revision>
  <dcterms:created xsi:type="dcterms:W3CDTF">2012-07-31T17:50:00Z</dcterms:created>
  <dcterms:modified xsi:type="dcterms:W3CDTF">2012-07-31T17:51:00Z</dcterms:modified>
</cp:coreProperties>
</file>